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68" w:rsidRPr="00A31F44" w:rsidRDefault="001E4918" w:rsidP="00493110">
      <w:pPr>
        <w:jc w:val="center"/>
        <w:rPr>
          <w:sz w:val="24"/>
        </w:rPr>
      </w:pPr>
      <w:r>
        <w:rPr>
          <w:rFonts w:hint="eastAsia"/>
          <w:sz w:val="24"/>
        </w:rPr>
        <w:t>秋田運輸支</w:t>
      </w:r>
      <w:r w:rsidR="00493110" w:rsidRPr="00A31F44">
        <w:rPr>
          <w:rFonts w:hint="eastAsia"/>
          <w:sz w:val="24"/>
        </w:rPr>
        <w:t>局長「従事者」表彰について</w:t>
      </w:r>
    </w:p>
    <w:p w:rsidR="00493110" w:rsidRDefault="00493110"/>
    <w:p w:rsidR="00493110" w:rsidRPr="00A31F44" w:rsidRDefault="00493110">
      <w:pPr>
        <w:rPr>
          <w:sz w:val="22"/>
          <w:u w:val="double"/>
        </w:rPr>
      </w:pPr>
      <w:r w:rsidRPr="00A31F44">
        <w:rPr>
          <w:rFonts w:hint="eastAsia"/>
          <w:sz w:val="22"/>
          <w:u w:val="double"/>
        </w:rPr>
        <w:t>選考基準</w:t>
      </w:r>
    </w:p>
    <w:p w:rsidR="00493110" w:rsidRPr="00A31F44" w:rsidRDefault="00493110">
      <w:pPr>
        <w:rPr>
          <w:sz w:val="22"/>
        </w:rPr>
      </w:pPr>
      <w:r w:rsidRPr="00A31F44">
        <w:rPr>
          <w:rFonts w:hint="eastAsia"/>
          <w:sz w:val="22"/>
        </w:rPr>
        <w:t xml:space="preserve">　（１）事業の従事者</w:t>
      </w:r>
    </w:p>
    <w:p w:rsidR="00A31F44" w:rsidRDefault="00493110" w:rsidP="00A31F44">
      <w:pPr>
        <w:rPr>
          <w:sz w:val="22"/>
          <w:u w:val="single"/>
        </w:rPr>
      </w:pPr>
      <w:r w:rsidRPr="00A31F44">
        <w:rPr>
          <w:rFonts w:hint="eastAsia"/>
          <w:sz w:val="22"/>
        </w:rPr>
        <w:t xml:space="preserve">　　　事業の従事者であって、</w:t>
      </w:r>
      <w:r w:rsidR="001E4918">
        <w:rPr>
          <w:rFonts w:hint="eastAsia"/>
          <w:sz w:val="22"/>
          <w:u w:val="single"/>
        </w:rPr>
        <w:t>２５</w:t>
      </w:r>
      <w:r w:rsidRPr="00A31F44">
        <w:rPr>
          <w:rFonts w:hint="eastAsia"/>
          <w:sz w:val="22"/>
          <w:u w:val="single"/>
        </w:rPr>
        <w:t>年以上にわたって当該業務に精</w:t>
      </w:r>
      <w:r w:rsidR="001E4918">
        <w:rPr>
          <w:rFonts w:hint="eastAsia"/>
          <w:sz w:val="22"/>
          <w:u w:val="single"/>
        </w:rPr>
        <w:t>励し、年令４５</w:t>
      </w:r>
      <w:r w:rsidR="00C528ED" w:rsidRPr="00A31F44">
        <w:rPr>
          <w:rFonts w:hint="eastAsia"/>
          <w:sz w:val="22"/>
          <w:u w:val="single"/>
        </w:rPr>
        <w:t>才以</w:t>
      </w:r>
    </w:p>
    <w:p w:rsidR="00493110" w:rsidRPr="001E4918" w:rsidRDefault="001E4918" w:rsidP="00A31F44">
      <w:pPr>
        <w:ind w:firstLineChars="200" w:firstLine="440"/>
        <w:rPr>
          <w:sz w:val="22"/>
        </w:rPr>
      </w:pPr>
      <w:r>
        <w:rPr>
          <w:rFonts w:hint="eastAsia"/>
          <w:sz w:val="22"/>
          <w:u w:val="single"/>
        </w:rPr>
        <w:t>上の者</w:t>
      </w:r>
      <w:r w:rsidRPr="001E4918">
        <w:rPr>
          <w:rFonts w:hint="eastAsia"/>
          <w:sz w:val="22"/>
        </w:rPr>
        <w:t>、又は、団体の従事者であって、</w:t>
      </w:r>
      <w:r>
        <w:rPr>
          <w:rFonts w:hint="eastAsia"/>
          <w:sz w:val="22"/>
          <w:u w:val="single"/>
        </w:rPr>
        <w:t>２０年以上にわたって当該業務に精励し、年令４０才以上の者</w:t>
      </w:r>
      <w:r w:rsidRPr="001E4918">
        <w:rPr>
          <w:rFonts w:hint="eastAsia"/>
          <w:sz w:val="22"/>
        </w:rPr>
        <w:t>で、勤務成績優秀にして他の模範となる者。</w:t>
      </w:r>
    </w:p>
    <w:p w:rsidR="00C528ED" w:rsidRPr="00A31F44" w:rsidRDefault="00C528ED" w:rsidP="00C528ED">
      <w:pPr>
        <w:rPr>
          <w:sz w:val="22"/>
        </w:rPr>
      </w:pPr>
      <w:r w:rsidRPr="00A31F44">
        <w:rPr>
          <w:rFonts w:hint="eastAsia"/>
          <w:sz w:val="22"/>
        </w:rPr>
        <w:t xml:space="preserve">　（２）道路運送事業等運転者</w:t>
      </w:r>
    </w:p>
    <w:p w:rsidR="00A31F44" w:rsidRDefault="00C528ED" w:rsidP="00A31F44">
      <w:pPr>
        <w:rPr>
          <w:sz w:val="22"/>
        </w:rPr>
      </w:pPr>
      <w:r w:rsidRPr="00A31F44">
        <w:rPr>
          <w:rFonts w:hint="eastAsia"/>
          <w:sz w:val="22"/>
        </w:rPr>
        <w:t xml:space="preserve">　　　現に道路運送事業等の</w:t>
      </w:r>
      <w:r w:rsidR="001E4918">
        <w:rPr>
          <w:rFonts w:hint="eastAsia"/>
          <w:sz w:val="22"/>
          <w:u w:val="single"/>
        </w:rPr>
        <w:t>事業用自動車運転者として１５</w:t>
      </w:r>
      <w:r w:rsidRPr="00A31F44">
        <w:rPr>
          <w:rFonts w:hint="eastAsia"/>
          <w:sz w:val="22"/>
          <w:u w:val="single"/>
        </w:rPr>
        <w:t>年以上勤務</w:t>
      </w:r>
      <w:r w:rsidRPr="00A31F44">
        <w:rPr>
          <w:rFonts w:hint="eastAsia"/>
          <w:sz w:val="22"/>
        </w:rPr>
        <w:t>し、その間責任</w:t>
      </w:r>
    </w:p>
    <w:p w:rsidR="00C528ED" w:rsidRPr="00A31F44" w:rsidRDefault="00C528ED" w:rsidP="00A31F44">
      <w:pPr>
        <w:ind w:firstLineChars="200" w:firstLine="440"/>
        <w:rPr>
          <w:sz w:val="22"/>
        </w:rPr>
      </w:pPr>
      <w:r w:rsidRPr="00A31F44">
        <w:rPr>
          <w:rFonts w:hint="eastAsia"/>
          <w:sz w:val="22"/>
        </w:rPr>
        <w:t>事故もなく、成績、優秀、操行ともに他の模範となる者。</w:t>
      </w:r>
    </w:p>
    <w:p w:rsidR="00C528ED" w:rsidRPr="00A31F44" w:rsidRDefault="00C528ED" w:rsidP="00C528ED">
      <w:pPr>
        <w:rPr>
          <w:sz w:val="22"/>
        </w:rPr>
      </w:pPr>
      <w:r w:rsidRPr="00A31F44">
        <w:rPr>
          <w:rFonts w:hint="eastAsia"/>
          <w:sz w:val="22"/>
        </w:rPr>
        <w:t xml:space="preserve">　（３）自動車整備士等</w:t>
      </w:r>
    </w:p>
    <w:p w:rsidR="00A31F44" w:rsidRDefault="00C528ED" w:rsidP="00A31F44">
      <w:pPr>
        <w:rPr>
          <w:sz w:val="22"/>
        </w:rPr>
      </w:pPr>
      <w:r w:rsidRPr="00A31F44">
        <w:rPr>
          <w:rFonts w:hint="eastAsia"/>
          <w:sz w:val="22"/>
        </w:rPr>
        <w:t xml:space="preserve">　　　現に自動車整備士等として、</w:t>
      </w:r>
      <w:r w:rsidR="001E4918">
        <w:rPr>
          <w:rFonts w:hint="eastAsia"/>
          <w:sz w:val="22"/>
          <w:u w:val="single"/>
        </w:rPr>
        <w:t>自動車整備に係る実務に１５</w:t>
      </w:r>
      <w:r w:rsidRPr="00A31F44">
        <w:rPr>
          <w:rFonts w:hint="eastAsia"/>
          <w:sz w:val="22"/>
          <w:u w:val="single"/>
        </w:rPr>
        <w:t>年以上勤続</w:t>
      </w:r>
      <w:r w:rsidRPr="00A31F44">
        <w:rPr>
          <w:rFonts w:hint="eastAsia"/>
          <w:sz w:val="22"/>
        </w:rPr>
        <w:t>し、その間</w:t>
      </w:r>
    </w:p>
    <w:p w:rsidR="00C528ED" w:rsidRPr="00A31F44" w:rsidRDefault="00C528ED" w:rsidP="00A31F44">
      <w:pPr>
        <w:ind w:firstLineChars="200" w:firstLine="440"/>
        <w:rPr>
          <w:sz w:val="22"/>
        </w:rPr>
      </w:pPr>
      <w:r w:rsidRPr="00A31F44">
        <w:rPr>
          <w:rFonts w:hint="eastAsia"/>
          <w:sz w:val="22"/>
        </w:rPr>
        <w:t>責任事故もなく、成績、操行ともに他の模範となる者。</w:t>
      </w:r>
    </w:p>
    <w:p w:rsidR="00C528ED" w:rsidRPr="00A31F44" w:rsidRDefault="00C528ED" w:rsidP="00C528ED">
      <w:pPr>
        <w:ind w:firstLineChars="200" w:firstLine="440"/>
        <w:rPr>
          <w:sz w:val="22"/>
        </w:rPr>
      </w:pPr>
    </w:p>
    <w:p w:rsidR="00C528ED" w:rsidRPr="00A31F44" w:rsidRDefault="00C528ED" w:rsidP="00C528ED">
      <w:pPr>
        <w:rPr>
          <w:sz w:val="22"/>
          <w:u w:val="double"/>
        </w:rPr>
      </w:pPr>
      <w:r w:rsidRPr="00A31F44">
        <w:rPr>
          <w:rFonts w:hint="eastAsia"/>
          <w:sz w:val="22"/>
          <w:u w:val="double"/>
        </w:rPr>
        <w:t>留意事項</w:t>
      </w:r>
    </w:p>
    <w:p w:rsidR="00C528ED" w:rsidRPr="00A31F44" w:rsidRDefault="00C528ED" w:rsidP="00C528ED">
      <w:pPr>
        <w:rPr>
          <w:sz w:val="22"/>
        </w:rPr>
      </w:pPr>
      <w:r w:rsidRPr="00A31F44">
        <w:rPr>
          <w:rFonts w:hint="eastAsia"/>
          <w:sz w:val="22"/>
        </w:rPr>
        <w:t xml:space="preserve">　（１）「事業の従事者」とは、当該業務に一貫して従事している者。</w:t>
      </w:r>
    </w:p>
    <w:p w:rsidR="00A31F44" w:rsidRDefault="00C528ED" w:rsidP="00A31F44">
      <w:pPr>
        <w:ind w:firstLineChars="100" w:firstLine="220"/>
        <w:rPr>
          <w:sz w:val="22"/>
        </w:rPr>
      </w:pPr>
      <w:r w:rsidRPr="00A31F44">
        <w:rPr>
          <w:rFonts w:hint="eastAsia"/>
          <w:sz w:val="22"/>
        </w:rPr>
        <w:t>（２）運転者の勤続年数は、</w:t>
      </w:r>
      <w:r w:rsidR="00BC32DA" w:rsidRPr="00A31F44">
        <w:rPr>
          <w:rFonts w:hint="eastAsia"/>
          <w:sz w:val="22"/>
        </w:rPr>
        <w:t>事業用自動車を運転し得る免許を取得した以降を計算す</w:t>
      </w:r>
    </w:p>
    <w:p w:rsidR="00C528ED" w:rsidRPr="00A31F44" w:rsidRDefault="00BC32DA" w:rsidP="00A31F44">
      <w:pPr>
        <w:ind w:firstLineChars="300" w:firstLine="660"/>
        <w:rPr>
          <w:sz w:val="22"/>
        </w:rPr>
      </w:pPr>
      <w:r w:rsidRPr="00A31F44">
        <w:rPr>
          <w:rFonts w:hint="eastAsia"/>
          <w:sz w:val="22"/>
        </w:rPr>
        <w:t>るものとし、異業種における年数は合算しない。</w:t>
      </w:r>
    </w:p>
    <w:p w:rsidR="00BC32DA" w:rsidRPr="00A31F44" w:rsidRDefault="00BC32DA" w:rsidP="00A31F44">
      <w:pPr>
        <w:ind w:left="660" w:hangingChars="300" w:hanging="660"/>
        <w:rPr>
          <w:sz w:val="22"/>
        </w:rPr>
      </w:pPr>
      <w:r w:rsidRPr="00A31F44">
        <w:rPr>
          <w:rFonts w:hint="eastAsia"/>
          <w:sz w:val="22"/>
        </w:rPr>
        <w:t xml:space="preserve">　（３）「自動車整備士等」とは、自動車整備士、整備主任者、整備管理者、整備教育指導員、その他これに準ずるもの。</w:t>
      </w:r>
    </w:p>
    <w:p w:rsidR="00BC32DA" w:rsidRPr="00A31F44" w:rsidRDefault="00BC32DA" w:rsidP="00BC32DA">
      <w:pPr>
        <w:rPr>
          <w:sz w:val="22"/>
        </w:rPr>
      </w:pPr>
      <w:r w:rsidRPr="00A31F44">
        <w:rPr>
          <w:rFonts w:hint="eastAsia"/>
          <w:sz w:val="22"/>
        </w:rPr>
        <w:t xml:space="preserve">　（４）年齢、年数は、表彰日現在で計算する。</w:t>
      </w:r>
    </w:p>
    <w:p w:rsidR="00BC32DA" w:rsidRPr="00A31F44" w:rsidRDefault="00BC32DA" w:rsidP="00BC32DA">
      <w:pPr>
        <w:rPr>
          <w:sz w:val="22"/>
        </w:rPr>
      </w:pPr>
      <w:r w:rsidRPr="00A31F44">
        <w:rPr>
          <w:rFonts w:hint="eastAsia"/>
          <w:sz w:val="22"/>
        </w:rPr>
        <w:t xml:space="preserve">　（５）候補者は、原則として事業経営者又は団体の長が推薦する者に限る。</w:t>
      </w:r>
    </w:p>
    <w:p w:rsidR="00BC32DA" w:rsidRPr="00A31F44" w:rsidRDefault="00BC32DA" w:rsidP="00A31F44">
      <w:pPr>
        <w:ind w:leftChars="100" w:left="650" w:hangingChars="200" w:hanging="440"/>
        <w:rPr>
          <w:sz w:val="22"/>
        </w:rPr>
      </w:pPr>
      <w:r w:rsidRPr="00A31F44">
        <w:rPr>
          <w:rFonts w:hint="eastAsia"/>
          <w:sz w:val="22"/>
        </w:rPr>
        <w:t>（６）候補者は、過去１年以内に東北運輸局長が所轄する関係法令違反による処罰を受けていない者に限る。</w:t>
      </w:r>
    </w:p>
    <w:p w:rsidR="00BC32DA" w:rsidRDefault="00BC32DA" w:rsidP="00A31F44">
      <w:pPr>
        <w:ind w:left="660" w:hangingChars="300" w:hanging="660"/>
        <w:rPr>
          <w:rFonts w:hint="eastAsia"/>
          <w:sz w:val="22"/>
        </w:rPr>
      </w:pPr>
      <w:r w:rsidRPr="00A31F44">
        <w:rPr>
          <w:rFonts w:hint="eastAsia"/>
          <w:sz w:val="22"/>
        </w:rPr>
        <w:t xml:space="preserve">　（７）</w:t>
      </w:r>
      <w:r w:rsidR="00A31F44" w:rsidRPr="00A31F44">
        <w:rPr>
          <w:rFonts w:hint="eastAsia"/>
          <w:sz w:val="22"/>
        </w:rPr>
        <w:t>候補者は、過去３年以内に道路交通法違反</w:t>
      </w:r>
      <w:r w:rsidR="001E4918">
        <w:rPr>
          <w:rFonts w:hint="eastAsia"/>
          <w:sz w:val="22"/>
        </w:rPr>
        <w:t>による処罰を受けていない者に限</w:t>
      </w:r>
    </w:p>
    <w:p w:rsidR="000F454C" w:rsidRPr="000F454C" w:rsidRDefault="000F454C" w:rsidP="000F454C">
      <w:pPr>
        <w:ind w:firstLineChars="300" w:firstLine="660"/>
        <w:rPr>
          <w:sz w:val="22"/>
        </w:rPr>
      </w:pPr>
      <w:bookmarkStart w:id="0" w:name="_GoBack"/>
      <w:bookmarkEnd w:id="0"/>
      <w:r>
        <w:rPr>
          <w:rFonts w:hint="eastAsia"/>
          <w:sz w:val="22"/>
        </w:rPr>
        <w:t>る。</w:t>
      </w:r>
    </w:p>
    <w:p w:rsidR="00A31F44" w:rsidRPr="00A31F44" w:rsidRDefault="00A31F44" w:rsidP="00A31F44">
      <w:pPr>
        <w:ind w:leftChars="100" w:left="650" w:hangingChars="200" w:hanging="440"/>
        <w:rPr>
          <w:sz w:val="22"/>
        </w:rPr>
      </w:pPr>
      <w:r w:rsidRPr="00A31F44">
        <w:rPr>
          <w:rFonts w:hint="eastAsia"/>
          <w:sz w:val="22"/>
        </w:rPr>
        <w:t>（８）選考にあたっては、罪を犯した者、被疑者、社会的な道徳の欠如している者等、その者を表彰することが国民感情にそぐわない者については、除外する。</w:t>
      </w:r>
    </w:p>
    <w:p w:rsidR="00BC32DA" w:rsidRPr="00A31F44" w:rsidRDefault="00BC32DA" w:rsidP="00C528ED">
      <w:pPr>
        <w:rPr>
          <w:sz w:val="22"/>
        </w:rPr>
      </w:pPr>
    </w:p>
    <w:p w:rsidR="00C528ED" w:rsidRPr="00A31F44" w:rsidRDefault="00A31F44" w:rsidP="00A31F44">
      <w:pPr>
        <w:ind w:firstLineChars="200" w:firstLine="440"/>
        <w:jc w:val="right"/>
        <w:rPr>
          <w:sz w:val="22"/>
        </w:rPr>
      </w:pPr>
      <w:r w:rsidRPr="00A31F44">
        <w:rPr>
          <w:rFonts w:hint="eastAsia"/>
          <w:sz w:val="22"/>
        </w:rPr>
        <w:t>以上</w:t>
      </w:r>
    </w:p>
    <w:sectPr w:rsidR="00C528ED" w:rsidRPr="00A31F44" w:rsidSect="003D1FE9">
      <w:pgSz w:w="11906" w:h="16838" w:code="9"/>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10"/>
    <w:rsid w:val="000F454C"/>
    <w:rsid w:val="001E4918"/>
    <w:rsid w:val="003D1FE9"/>
    <w:rsid w:val="00493110"/>
    <w:rsid w:val="005B333E"/>
    <w:rsid w:val="006D0C69"/>
    <w:rsid w:val="00A31F44"/>
    <w:rsid w:val="00B20F6F"/>
    <w:rsid w:val="00BC32DA"/>
    <w:rsid w:val="00C5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91454E-938A-4F1A-AA4D-8520B7EA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F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知之</dc:creator>
  <cp:keywords/>
  <dc:description/>
  <cp:lastModifiedBy>宮崎 知之</cp:lastModifiedBy>
  <cp:revision>2</cp:revision>
  <cp:lastPrinted>2018-06-28T04:31:00Z</cp:lastPrinted>
  <dcterms:created xsi:type="dcterms:W3CDTF">2018-06-28T00:09:00Z</dcterms:created>
  <dcterms:modified xsi:type="dcterms:W3CDTF">2018-06-28T04:31:00Z</dcterms:modified>
</cp:coreProperties>
</file>